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55D9FC" w14:textId="4732F607" w:rsidR="005408EB" w:rsidRPr="00FC731F" w:rsidRDefault="00FC731F">
      <w:pPr>
        <w:rPr>
          <w:b/>
          <w:bCs/>
        </w:rPr>
      </w:pPr>
      <w:r w:rsidRPr="00FC731F">
        <w:rPr>
          <w:b/>
          <w:bCs/>
        </w:rPr>
        <w:t>Część III Pozostałe wyposażenie i sprzęt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"/>
        <w:gridCol w:w="3022"/>
        <w:gridCol w:w="599"/>
        <w:gridCol w:w="900"/>
        <w:gridCol w:w="4880"/>
      </w:tblGrid>
      <w:tr w:rsidR="00FC731F" w:rsidRPr="00F80894" w14:paraId="7BAD4842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</w:tcPr>
          <w:p w14:paraId="4816C687" w14:textId="6E2CA672" w:rsidR="00FC731F" w:rsidRPr="00F80894" w:rsidRDefault="00FC731F" w:rsidP="00FC731F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lp</w:t>
            </w:r>
          </w:p>
        </w:tc>
        <w:tc>
          <w:tcPr>
            <w:tcW w:w="3022" w:type="dxa"/>
            <w:shd w:val="clear" w:color="auto" w:fill="auto"/>
            <w:noWrap/>
            <w:vAlign w:val="bottom"/>
          </w:tcPr>
          <w:p w14:paraId="2CCAFBFD" w14:textId="41FA48DE" w:rsidR="00FC731F" w:rsidRPr="00F80894" w:rsidRDefault="00FC731F" w:rsidP="00FC731F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nazwa pomocy </w:t>
            </w:r>
          </w:p>
        </w:tc>
        <w:tc>
          <w:tcPr>
            <w:tcW w:w="599" w:type="dxa"/>
            <w:shd w:val="clear" w:color="auto" w:fill="auto"/>
            <w:noWrap/>
            <w:vAlign w:val="bottom"/>
          </w:tcPr>
          <w:p w14:paraId="0231F5AD" w14:textId="39CA4464" w:rsidR="00FC731F" w:rsidRPr="00F80894" w:rsidRDefault="00FC731F" w:rsidP="00FC731F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ilośc /szt</w:t>
            </w:r>
          </w:p>
        </w:tc>
        <w:tc>
          <w:tcPr>
            <w:tcW w:w="900" w:type="dxa"/>
            <w:shd w:val="clear" w:color="auto" w:fill="auto"/>
            <w:noWrap/>
            <w:vAlign w:val="bottom"/>
          </w:tcPr>
          <w:p w14:paraId="51AA9C61" w14:textId="1FAE7EB5" w:rsidR="00FC731F" w:rsidRPr="00F80894" w:rsidRDefault="00FC731F" w:rsidP="00FC731F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komplet</w:t>
            </w:r>
          </w:p>
        </w:tc>
        <w:tc>
          <w:tcPr>
            <w:tcW w:w="4880" w:type="dxa"/>
          </w:tcPr>
          <w:p w14:paraId="193E075D" w14:textId="043F9915" w:rsidR="00FC731F" w:rsidRPr="00F80894" w:rsidRDefault="00FC731F" w:rsidP="00FC731F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i/>
                <w:iCs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opis</w:t>
            </w:r>
          </w:p>
        </w:tc>
      </w:tr>
      <w:tr w:rsidR="00FC731F" w:rsidRPr="00F80894" w14:paraId="36A1077B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0A6EA7CA" w14:textId="56393EE8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5227ACA0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Grabie ogrodowe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5716517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E4005D2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492BF69F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Grabie ogrodowe z głowicą z hartowanej stali, z aluminiowym trzonkiem, otwór do zawieszenia narzędzia na haku, szerokość grabi około 350 mm, długość minimum 1500 mm </w:t>
            </w:r>
          </w:p>
        </w:tc>
      </w:tr>
      <w:tr w:rsidR="00FC731F" w:rsidRPr="00F80894" w14:paraId="288701CB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5AA8CBBB" w14:textId="372A1069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189C9ACE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Motyka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4AEB8A75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92B7821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23AC6AB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Motyka do usuwania chwastów i rozdrabniania gleby. Głowica wykonana ze stali, a trzonek z wytrzymałego aluminium. Szerokość około 18 cm, długość trzonka minimum 150 cm.</w:t>
            </w:r>
          </w:p>
        </w:tc>
      </w:tr>
      <w:tr w:rsidR="00FC731F" w:rsidRPr="00F80894" w14:paraId="6D9EB5EB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5E5C8044" w14:textId="6300E27D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1DB1A16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Szpadel 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428980B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01C1BAA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415E162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Ostry szpadel ogrodowy. Minimalne parametry:</w:t>
            </w:r>
          </w:p>
          <w:p w14:paraId="5184EEB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  <w:t>- Materiały: stal nierdzewna, kompozyt z włóknem szklanym, stal borowa</w:t>
            </w:r>
          </w:p>
          <w:p w14:paraId="73C7022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  <w:t>- Szerokość robocza: min. 190 mm</w:t>
            </w:r>
          </w:p>
          <w:p w14:paraId="34AA6EEE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  <w:t>- Długość: min. 1200 mm</w:t>
            </w:r>
          </w:p>
          <w:p w14:paraId="096E7582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kern w:val="0"/>
                <w:sz w:val="20"/>
                <w:szCs w:val="20"/>
                <w:lang w:eastAsia="pl-PL"/>
                <w14:ligatures w14:val="none"/>
              </w:rPr>
              <w:t>- ostrzona głowica</w:t>
            </w:r>
          </w:p>
        </w:tc>
      </w:tr>
      <w:tr w:rsidR="00FC731F" w:rsidRPr="00F80894" w14:paraId="67864F1B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7CB5F353" w14:textId="3DD986B0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4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6B44BA33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Sekator kowadełkowy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46A82AE4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3C824A1D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6D6219D7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Sekator kowadełkowy, lekki i bardzo wytrzymały. Średnica cięcia do min. 50 mm. Dźwignia wspomagająca siłę cięcia. Ostrze ze stali pokrytej powłokę PTFE, kowadełko z odlewu aluminium.  Antypoślizgowy uchwyt.</w:t>
            </w:r>
          </w:p>
        </w:tc>
      </w:tr>
      <w:tr w:rsidR="00FC731F" w:rsidRPr="00F80894" w14:paraId="57240B93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26959E58" w14:textId="6493F8E4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54E8602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 xml:space="preserve">Sekator nożycowy 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71BD64E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9D4B642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4060A844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Ręczny sekator nożycowy. Materiał ostrza: stal hartowana, średnica cięcia min, 24 mm, antypoślizgowy uchwyt.</w:t>
            </w:r>
          </w:p>
        </w:tc>
      </w:tr>
      <w:tr w:rsidR="00FC731F" w:rsidRPr="00F80894" w14:paraId="2D16F988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1CDCDC33" w14:textId="2EEDD9B6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6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5FF8432D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222222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222222"/>
                <w:kern w:val="0"/>
                <w:sz w:val="20"/>
                <w:szCs w:val="20"/>
                <w:lang w:eastAsia="pl-PL"/>
                <w14:ligatures w14:val="none"/>
              </w:rPr>
              <w:t xml:space="preserve">Grabie do liści 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52360D75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7EAF21DC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1FB2E564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Grabie o szerokości min. 40 cm, długość około 165 cm.  Głowica z tworzywa sztucznego. Mocny, odporny na uszkodzenia materiał</w:t>
            </w:r>
          </w:p>
        </w:tc>
      </w:tr>
      <w:tr w:rsidR="00FC731F" w:rsidRPr="00F80894" w14:paraId="457C0F56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656FA5D4" w14:textId="125A0711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7</w:t>
            </w:r>
          </w:p>
        </w:tc>
        <w:tc>
          <w:tcPr>
            <w:tcW w:w="3022" w:type="dxa"/>
            <w:shd w:val="clear" w:color="auto" w:fill="auto"/>
            <w:noWrap/>
            <w:vAlign w:val="bottom"/>
            <w:hideMark/>
          </w:tcPr>
          <w:p w14:paraId="0739A48A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Konewka 10 L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4969F28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3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08A58A6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56779AD7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Konewka ze zdejmowaną końcówką zraszającą, pojemność 10 l, wykonana z grubego i wytrzymałego tworzywa sztucznego.</w:t>
            </w:r>
          </w:p>
        </w:tc>
      </w:tr>
      <w:tr w:rsidR="00FC731F" w:rsidRPr="00F80894" w14:paraId="764E1F0A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43652464" w14:textId="6825C79A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8</w:t>
            </w:r>
          </w:p>
        </w:tc>
        <w:tc>
          <w:tcPr>
            <w:tcW w:w="3022" w:type="dxa"/>
            <w:shd w:val="clear" w:color="FFFFFF" w:fill="FFFFFF"/>
            <w:noWrap/>
            <w:vAlign w:val="bottom"/>
            <w:hideMark/>
          </w:tcPr>
          <w:p w14:paraId="1A31FB7A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6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600"/>
                <w:kern w:val="0"/>
                <w:sz w:val="20"/>
                <w:szCs w:val="20"/>
                <w:lang w:eastAsia="pl-PL"/>
                <w14:ligatures w14:val="none"/>
              </w:rPr>
              <w:t>Konewka 5L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0A89476C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5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4F85B461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5765C547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Konewka ze zdejmowaną końcówką zraszającą, pojemność 5 l, wykonana z grubego i wytrzymałego tworzywa sztucznego.</w:t>
            </w:r>
          </w:p>
        </w:tc>
      </w:tr>
      <w:tr w:rsidR="00FC731F" w:rsidRPr="00F80894" w14:paraId="28E14F43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2E09B234" w14:textId="1F974FB6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9</w:t>
            </w:r>
          </w:p>
        </w:tc>
        <w:tc>
          <w:tcPr>
            <w:tcW w:w="3022" w:type="dxa"/>
            <w:shd w:val="clear" w:color="FFFFFF" w:fill="FFFFFF"/>
            <w:noWrap/>
            <w:vAlign w:val="bottom"/>
            <w:hideMark/>
          </w:tcPr>
          <w:p w14:paraId="45063A33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6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600"/>
                <w:kern w:val="0"/>
                <w:sz w:val="20"/>
                <w:szCs w:val="20"/>
                <w:lang w:eastAsia="pl-PL"/>
                <w14:ligatures w14:val="none"/>
              </w:rPr>
              <w:t>Glebogryzarka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1AF3910B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0D1016A9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3D4205B2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Akumulatorowa glebogryzarka. Szerokość robocza do 40 cm, napięcie min. 36V, silnik bezszczotkowy, regulowane kółka, min. 4 nabierane zęby. W zestawie z akumulatorem.</w:t>
            </w:r>
          </w:p>
        </w:tc>
      </w:tr>
      <w:tr w:rsidR="00FC731F" w:rsidRPr="00F80894" w14:paraId="200AB2BA" w14:textId="77777777" w:rsidTr="00FC731F">
        <w:trPr>
          <w:trHeight w:val="288"/>
        </w:trPr>
        <w:tc>
          <w:tcPr>
            <w:tcW w:w="380" w:type="dxa"/>
            <w:shd w:val="clear" w:color="auto" w:fill="auto"/>
            <w:noWrap/>
            <w:vAlign w:val="bottom"/>
            <w:hideMark/>
          </w:tcPr>
          <w:p w14:paraId="66AA8FC2" w14:textId="19448329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10</w:t>
            </w:r>
          </w:p>
        </w:tc>
        <w:tc>
          <w:tcPr>
            <w:tcW w:w="3022" w:type="dxa"/>
            <w:shd w:val="clear" w:color="FFFFFF" w:fill="FFFFFF"/>
            <w:noWrap/>
            <w:vAlign w:val="bottom"/>
            <w:hideMark/>
          </w:tcPr>
          <w:p w14:paraId="3859FE30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222222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222222"/>
                <w:kern w:val="0"/>
                <w:sz w:val="20"/>
                <w:szCs w:val="20"/>
                <w:lang w:eastAsia="pl-PL"/>
                <w14:ligatures w14:val="none"/>
              </w:rPr>
              <w:t xml:space="preserve">Taczka  ogrodowa </w:t>
            </w:r>
          </w:p>
        </w:tc>
        <w:tc>
          <w:tcPr>
            <w:tcW w:w="599" w:type="dxa"/>
            <w:shd w:val="clear" w:color="auto" w:fill="auto"/>
            <w:noWrap/>
            <w:vAlign w:val="bottom"/>
            <w:hideMark/>
          </w:tcPr>
          <w:p w14:paraId="6F7942D0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2</w:t>
            </w:r>
          </w:p>
        </w:tc>
        <w:tc>
          <w:tcPr>
            <w:tcW w:w="900" w:type="dxa"/>
            <w:shd w:val="clear" w:color="auto" w:fill="auto"/>
            <w:noWrap/>
            <w:vAlign w:val="bottom"/>
            <w:hideMark/>
          </w:tcPr>
          <w:p w14:paraId="1A051B6D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 </w:t>
            </w:r>
          </w:p>
        </w:tc>
        <w:tc>
          <w:tcPr>
            <w:tcW w:w="4880" w:type="dxa"/>
          </w:tcPr>
          <w:p w14:paraId="50F9F3CC" w14:textId="77777777" w:rsidR="00FC731F" w:rsidRPr="00F80894" w:rsidRDefault="00FC731F" w:rsidP="0015118D">
            <w:pPr>
              <w:spacing w:after="0" w:line="240" w:lineRule="auto"/>
              <w:jc w:val="both"/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</w:pPr>
            <w:r w:rsidRPr="00F80894">
              <w:rPr>
                <w:rFonts w:ascii="Cambria" w:eastAsia="Times New Roman" w:hAnsi="Cambria" w:cs="Times New Roman"/>
                <w:color w:val="000000"/>
                <w:kern w:val="0"/>
                <w:sz w:val="20"/>
                <w:szCs w:val="20"/>
                <w:lang w:eastAsia="pl-PL"/>
                <w14:ligatures w14:val="none"/>
              </w:rPr>
              <w:t>Taczka ogrodowa ocynkowana o pojemności skrzyni 120l, ładowność min. 200 kg.</w:t>
            </w:r>
          </w:p>
        </w:tc>
      </w:tr>
    </w:tbl>
    <w:p w14:paraId="0A1CB594" w14:textId="77777777" w:rsidR="00FC731F" w:rsidRDefault="00FC731F"/>
    <w:sectPr w:rsidR="00FC731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D12315" w14:textId="77777777" w:rsidR="00061846" w:rsidRDefault="00061846" w:rsidP="00061846">
      <w:pPr>
        <w:spacing w:after="0" w:line="240" w:lineRule="auto"/>
      </w:pPr>
      <w:r>
        <w:separator/>
      </w:r>
    </w:p>
  </w:endnote>
  <w:endnote w:type="continuationSeparator" w:id="0">
    <w:p w14:paraId="7BBF5734" w14:textId="77777777" w:rsidR="00061846" w:rsidRDefault="00061846" w:rsidP="000618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2384F" w14:textId="77777777" w:rsidR="00061846" w:rsidRDefault="0006184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E6F0B" w14:textId="77777777" w:rsidR="00061846" w:rsidRDefault="00061846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756E4F" w14:textId="77777777" w:rsidR="00061846" w:rsidRDefault="0006184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B29C57" w14:textId="77777777" w:rsidR="00061846" w:rsidRDefault="00061846" w:rsidP="00061846">
      <w:pPr>
        <w:spacing w:after="0" w:line="240" w:lineRule="auto"/>
      </w:pPr>
      <w:r>
        <w:separator/>
      </w:r>
    </w:p>
  </w:footnote>
  <w:footnote w:type="continuationSeparator" w:id="0">
    <w:p w14:paraId="6AC5B866" w14:textId="77777777" w:rsidR="00061846" w:rsidRDefault="00061846" w:rsidP="000618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C968D0" w14:textId="77777777" w:rsidR="00061846" w:rsidRDefault="0006184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661030" w14:textId="63FEEF61" w:rsidR="00061846" w:rsidRDefault="00061846">
    <w:pPr>
      <w:pStyle w:val="Nagwek"/>
    </w:pPr>
    <w:r>
      <w:rPr>
        <w:noProof/>
      </w:rPr>
      <w:drawing>
        <wp:inline distT="0" distB="0" distL="0" distR="0" wp14:anchorId="463248CF" wp14:editId="12200E9C">
          <wp:extent cx="5737860" cy="609600"/>
          <wp:effectExtent l="0" t="0" r="0" b="0"/>
          <wp:docPr id="2" name="Obraz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7860" cy="60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8C1F2" w14:textId="77777777" w:rsidR="00061846" w:rsidRDefault="00061846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731F"/>
    <w:rsid w:val="00061846"/>
    <w:rsid w:val="005408EB"/>
    <w:rsid w:val="00B141B6"/>
    <w:rsid w:val="00B810B6"/>
    <w:rsid w:val="00FC7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F13291"/>
  <w15:chartTrackingRefBased/>
  <w15:docId w15:val="{033E70B3-3518-4642-976B-1BC8B47D3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618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61846"/>
  </w:style>
  <w:style w:type="paragraph" w:styleId="Stopka">
    <w:name w:val="footer"/>
    <w:basedOn w:val="Normalny"/>
    <w:link w:val="StopkaZnak"/>
    <w:uiPriority w:val="99"/>
    <w:unhideWhenUsed/>
    <w:rsid w:val="0006184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618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248</Words>
  <Characters>1488</Characters>
  <Application>Microsoft Office Word</Application>
  <DocSecurity>0</DocSecurity>
  <Lines>12</Lines>
  <Paragraphs>3</Paragraphs>
  <ScaleCrop>false</ScaleCrop>
  <Company/>
  <LinksUpToDate>false</LinksUpToDate>
  <CharactersWithSpaces>1733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Kłapeć</dc:creator>
  <cp:keywords/>
  <dc:description/>
  <cp:lastModifiedBy>Kłapeć Anita</cp:lastModifiedBy>
  <cp:revision>2</cp:revision>
  <dcterms:created xsi:type="dcterms:W3CDTF">2024-04-22T19:34:00Z</dcterms:created>
  <dcterms:modified xsi:type="dcterms:W3CDTF">2024-04-24T10:04:00Z</dcterms:modified>
</cp:coreProperties>
</file>